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C" w:rsidRPr="00D020D2" w:rsidRDefault="008B1B7C" w:rsidP="008B1B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_GoBack"/>
      <w:bookmarkEnd w:id="0"/>
      <w:r w:rsidRPr="00D020D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KULDRE KOOLI LOOVTÖÖDE HINDAMISE LEHT</w:t>
      </w:r>
    </w:p>
    <w:p w:rsidR="008B1B7C" w:rsidRPr="00D020D2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948"/>
      </w:tblGrid>
      <w:tr w:rsidR="008B1B7C" w:rsidRPr="00D020D2" w:rsidTr="00E5553A">
        <w:tc>
          <w:tcPr>
            <w:tcW w:w="3085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Õpilane</w:t>
            </w:r>
          </w:p>
        </w:tc>
        <w:tc>
          <w:tcPr>
            <w:tcW w:w="6127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3085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 pealkiri</w:t>
            </w:r>
          </w:p>
        </w:tc>
        <w:tc>
          <w:tcPr>
            <w:tcW w:w="6127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3085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Juhendaja</w:t>
            </w:r>
          </w:p>
        </w:tc>
        <w:tc>
          <w:tcPr>
            <w:tcW w:w="6127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3085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Hindamiskomisjoni esimees</w:t>
            </w:r>
          </w:p>
        </w:tc>
        <w:tc>
          <w:tcPr>
            <w:tcW w:w="6127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B1B7C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B1B7C" w:rsidRPr="00D020D2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020D2">
        <w:rPr>
          <w:rFonts w:ascii="Times New Roman" w:eastAsia="Times New Roman" w:hAnsi="Times New Roman" w:cs="Times New Roman"/>
          <w:sz w:val="24"/>
          <w:szCs w:val="24"/>
          <w:lang w:eastAsia="et-EE"/>
        </w:rPr>
        <w:t>Protsess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D020D2">
        <w:rPr>
          <w:rFonts w:ascii="Times New Roman" w:eastAsia="Times New Roman" w:hAnsi="Times New Roman" w:cs="Times New Roman"/>
          <w:sz w:val="24"/>
          <w:szCs w:val="24"/>
          <w:lang w:eastAsia="et-EE"/>
        </w:rPr>
        <w:t>(täidab juhendaja)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22"/>
        <w:gridCol w:w="2615"/>
        <w:gridCol w:w="2653"/>
      </w:tblGrid>
      <w:tr w:rsidR="008B1B7C" w:rsidRPr="00D020D2" w:rsidTr="00E5553A">
        <w:tc>
          <w:tcPr>
            <w:tcW w:w="2044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50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Võimalikud punktid</w:t>
            </w:r>
          </w:p>
        </w:tc>
        <w:tc>
          <w:tcPr>
            <w:tcW w:w="2719" w:type="dxa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Arvestatud punkte 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Kokku punkte </w:t>
            </w:r>
            <w:r w:rsidRPr="00CB17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(maksimaalselt 11p)</w:t>
            </w:r>
          </w:p>
        </w:tc>
      </w:tr>
      <w:tr w:rsidR="008B1B7C" w:rsidRPr="00D020D2" w:rsidTr="00E5553A">
        <w:tc>
          <w:tcPr>
            <w:tcW w:w="2044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Planeerimine</w:t>
            </w:r>
          </w:p>
        </w:tc>
        <w:tc>
          <w:tcPr>
            <w:tcW w:w="1750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0-3 punkti</w:t>
            </w:r>
          </w:p>
        </w:tc>
        <w:tc>
          <w:tcPr>
            <w:tcW w:w="2719" w:type="dxa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044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Algatusvõime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ideede rohkus</w:t>
            </w:r>
          </w:p>
        </w:tc>
        <w:tc>
          <w:tcPr>
            <w:tcW w:w="1750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0-3 punkti</w:t>
            </w:r>
          </w:p>
        </w:tc>
        <w:tc>
          <w:tcPr>
            <w:tcW w:w="2719" w:type="dxa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044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Tähtaegadest ja k</w:t>
            </w: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okkulepetest kinnipidamine</w:t>
            </w:r>
          </w:p>
        </w:tc>
        <w:tc>
          <w:tcPr>
            <w:tcW w:w="1750" w:type="dxa"/>
            <w:shd w:val="clear" w:color="auto" w:fill="auto"/>
          </w:tcPr>
          <w:p w:rsidR="008B1B7C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0-3 punkti</w:t>
            </w:r>
          </w:p>
        </w:tc>
        <w:tc>
          <w:tcPr>
            <w:tcW w:w="2719" w:type="dxa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044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 juhendajaga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8B1B7C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7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0-2 punkti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Märkused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B1B7C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B1B7C" w:rsidRPr="00D020D2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020D2">
        <w:rPr>
          <w:rFonts w:ascii="Times New Roman" w:eastAsia="Times New Roman" w:hAnsi="Times New Roman" w:cs="Times New Roman"/>
          <w:sz w:val="24"/>
          <w:szCs w:val="24"/>
          <w:lang w:eastAsia="et-EE"/>
        </w:rPr>
        <w:t>Töö sisu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D020D2">
        <w:rPr>
          <w:rFonts w:ascii="Times New Roman" w:eastAsia="Times New Roman" w:hAnsi="Times New Roman" w:cs="Times New Roman"/>
          <w:sz w:val="24"/>
          <w:szCs w:val="24"/>
          <w:lang w:eastAsia="et-EE"/>
        </w:rPr>
        <w:t>(täidab loovtöö komisjoni esimees liikmetelt saadud hinnangu põhjal)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4042"/>
        <w:gridCol w:w="2835"/>
      </w:tblGrid>
      <w:tr w:rsidR="008B1B7C" w:rsidRPr="00D020D2" w:rsidTr="00E5553A">
        <w:tc>
          <w:tcPr>
            <w:tcW w:w="2303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042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Komisjoniliikmete arvestatud punktide keskmine(0-3 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punkte (maksimaalselt 12p)</w:t>
            </w:r>
          </w:p>
        </w:tc>
      </w:tr>
      <w:tr w:rsidR="008B1B7C" w:rsidRPr="00D020D2" w:rsidTr="00E5553A">
        <w:tc>
          <w:tcPr>
            <w:tcW w:w="2303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 vastavus teemale</w:t>
            </w:r>
          </w:p>
        </w:tc>
        <w:tc>
          <w:tcPr>
            <w:tcW w:w="4042" w:type="dxa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303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Seatud eesmärkide saavutamine</w:t>
            </w:r>
          </w:p>
        </w:tc>
        <w:tc>
          <w:tcPr>
            <w:tcW w:w="4042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303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Meetodite valik ja rakendus</w:t>
            </w:r>
          </w:p>
        </w:tc>
        <w:tc>
          <w:tcPr>
            <w:tcW w:w="4042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303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 vormistus</w:t>
            </w:r>
          </w:p>
        </w:tc>
        <w:tc>
          <w:tcPr>
            <w:tcW w:w="4042" w:type="dxa"/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D020D2" w:rsidTr="00E5553A"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020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Märkused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7C" w:rsidRPr="00D020D2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Pr="001C01B8" w:rsidRDefault="008B1B7C" w:rsidP="008B1B7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1B7C" w:rsidRPr="005E2EF7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E2EF7">
        <w:rPr>
          <w:rFonts w:ascii="Times New Roman" w:eastAsia="Times New Roman" w:hAnsi="Times New Roman" w:cs="Times New Roman"/>
          <w:sz w:val="24"/>
          <w:szCs w:val="24"/>
          <w:lang w:eastAsia="et-EE"/>
        </w:rPr>
        <w:t>Loovtöö esitlemine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5E2EF7">
        <w:rPr>
          <w:rFonts w:ascii="Times New Roman" w:eastAsia="Times New Roman" w:hAnsi="Times New Roman" w:cs="Times New Roman"/>
          <w:sz w:val="24"/>
          <w:szCs w:val="24"/>
          <w:lang w:eastAsia="et-EE"/>
        </w:rPr>
        <w:t>(täidab hindamiskomisjoni esimees koos liikmetega)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4086"/>
        <w:gridCol w:w="2655"/>
      </w:tblGrid>
      <w:tr w:rsidR="008B1B7C" w:rsidRPr="005E2EF7" w:rsidTr="00E5553A">
        <w:tc>
          <w:tcPr>
            <w:tcW w:w="2303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184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2E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Arvestatud(0-3 p)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2E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punkte (maksimaalselt 9p)</w:t>
            </w:r>
          </w:p>
        </w:tc>
      </w:tr>
      <w:tr w:rsidR="008B1B7C" w:rsidRPr="005E2EF7" w:rsidTr="00E5553A">
        <w:tc>
          <w:tcPr>
            <w:tcW w:w="2303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2E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Esitluse ülesehitus</w:t>
            </w:r>
          </w:p>
        </w:tc>
        <w:tc>
          <w:tcPr>
            <w:tcW w:w="4184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5E2EF7" w:rsidTr="00E5553A">
        <w:tc>
          <w:tcPr>
            <w:tcW w:w="2303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2E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Kõne tempo, ilmekus</w:t>
            </w:r>
          </w:p>
        </w:tc>
        <w:tc>
          <w:tcPr>
            <w:tcW w:w="4184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5E2EF7" w:rsidTr="00E5553A">
        <w:tc>
          <w:tcPr>
            <w:tcW w:w="2303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2E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 teema valdamine</w:t>
            </w:r>
          </w:p>
        </w:tc>
        <w:tc>
          <w:tcPr>
            <w:tcW w:w="4184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5E2EF7" w:rsidTr="00E5553A"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2E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Märkused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B1B7C" w:rsidRPr="005E2EF7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8B1B7C" w:rsidRPr="005E2EF7" w:rsidTr="00E5553A">
        <w:tc>
          <w:tcPr>
            <w:tcW w:w="921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7"/>
            </w:tblGrid>
            <w:tr w:rsidR="008B1B7C" w:rsidRPr="005E2EF7" w:rsidTr="00E5553A">
              <w:trPr>
                <w:trHeight w:val="530"/>
              </w:trPr>
              <w:tc>
                <w:tcPr>
                  <w:tcW w:w="0" w:type="auto"/>
                </w:tcPr>
                <w:p w:rsidR="008B1B7C" w:rsidRPr="005E2EF7" w:rsidRDefault="008B1B7C" w:rsidP="00E5553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CB17C9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Hindamiskomisjonil on õigus punktisummat muuta +/- 2 punkti seoses asjaoludega, mida ülaltoodud kategooriad ei kirjelda.</w:t>
                  </w:r>
                  <w:r w:rsidRPr="005E2EF7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  <w:p w:rsidR="008B1B7C" w:rsidRPr="005E2EF7" w:rsidRDefault="008B1B7C" w:rsidP="00E5553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5E2EF7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Komisjoni otsus ja põhjendus: </w:t>
                  </w:r>
                </w:p>
              </w:tc>
            </w:tr>
          </w:tbl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B1B7C" w:rsidRPr="00CB17C9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B17C9">
        <w:rPr>
          <w:rFonts w:ascii="Times New Roman" w:eastAsia="Times New Roman" w:hAnsi="Times New Roman" w:cs="Times New Roman"/>
          <w:sz w:val="24"/>
          <w:szCs w:val="24"/>
          <w:lang w:eastAsia="et-EE"/>
        </w:rPr>
        <w:t>32 – 29 punkti hinne „5“;</w:t>
      </w:r>
    </w:p>
    <w:p w:rsidR="008B1B7C" w:rsidRPr="00CB17C9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B17C9">
        <w:rPr>
          <w:rFonts w:ascii="Times New Roman" w:eastAsia="Times New Roman" w:hAnsi="Times New Roman" w:cs="Times New Roman"/>
          <w:sz w:val="24"/>
          <w:szCs w:val="24"/>
          <w:lang w:eastAsia="et-EE"/>
        </w:rPr>
        <w:t>28 – 24 punkti hinne „4“;</w:t>
      </w:r>
    </w:p>
    <w:p w:rsidR="008B1B7C" w:rsidRPr="00CB17C9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B17C9">
        <w:rPr>
          <w:rFonts w:ascii="Times New Roman" w:eastAsia="Times New Roman" w:hAnsi="Times New Roman" w:cs="Times New Roman"/>
          <w:sz w:val="24"/>
          <w:szCs w:val="24"/>
          <w:lang w:eastAsia="et-EE"/>
        </w:rPr>
        <w:t>23 – 16 punkti hinne „3“;</w:t>
      </w:r>
    </w:p>
    <w:p w:rsidR="008B1B7C" w:rsidRPr="00CB17C9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B17C9">
        <w:rPr>
          <w:rFonts w:ascii="Times New Roman" w:eastAsia="Times New Roman" w:hAnsi="Times New Roman" w:cs="Times New Roman"/>
          <w:sz w:val="24"/>
          <w:szCs w:val="24"/>
          <w:lang w:eastAsia="et-EE"/>
        </w:rPr>
        <w:t>15 – 8 punkti hinne „2“;</w:t>
      </w:r>
    </w:p>
    <w:p w:rsidR="008B1B7C" w:rsidRPr="005E2EF7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B17C9">
        <w:rPr>
          <w:rFonts w:ascii="Times New Roman" w:eastAsia="Times New Roman" w:hAnsi="Times New Roman" w:cs="Times New Roman"/>
          <w:sz w:val="24"/>
          <w:szCs w:val="24"/>
          <w:lang w:eastAsia="et-EE"/>
        </w:rPr>
        <w:t>7 – 0 punkti hinne „1“.</w:t>
      </w:r>
    </w:p>
    <w:p w:rsidR="008B1B7C" w:rsidRPr="005E2EF7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2"/>
      </w:tblGrid>
      <w:tr w:rsidR="008B1B7C" w:rsidRPr="005E2EF7" w:rsidTr="00E5553A">
        <w:tc>
          <w:tcPr>
            <w:tcW w:w="4606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E2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Punkte kokku</w:t>
            </w:r>
          </w:p>
        </w:tc>
        <w:tc>
          <w:tcPr>
            <w:tcW w:w="4606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B1B7C" w:rsidRPr="005E2EF7" w:rsidTr="00E5553A">
        <w:tc>
          <w:tcPr>
            <w:tcW w:w="4606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Hinne:</w:t>
            </w:r>
          </w:p>
        </w:tc>
        <w:tc>
          <w:tcPr>
            <w:tcW w:w="4606" w:type="dxa"/>
            <w:shd w:val="clear" w:color="auto" w:fill="auto"/>
          </w:tcPr>
          <w:p w:rsidR="008B1B7C" w:rsidRPr="005E2EF7" w:rsidRDefault="008B1B7C" w:rsidP="00E5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B1B7C" w:rsidRDefault="008B1B7C" w:rsidP="008B1B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</w:pPr>
    </w:p>
    <w:p w:rsidR="008B1B7C" w:rsidRDefault="008B1B7C" w:rsidP="008B1B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</w:pPr>
    </w:p>
    <w:p w:rsidR="008B1B7C" w:rsidRPr="005E2EF7" w:rsidRDefault="008B1B7C" w:rsidP="008B1B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</w:pPr>
      <w:r w:rsidRPr="005E2EF7"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  <w:t xml:space="preserve">Loovtöö esitlemise kuupäev: </w:t>
      </w:r>
      <w:proofErr w:type="spellStart"/>
      <w:r w:rsidRPr="005E2EF7"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  <w:t>……………………...................……</w:t>
      </w:r>
      <w:proofErr w:type="spellEnd"/>
      <w:r w:rsidRPr="005E2EF7"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  <w:t xml:space="preserve">.. </w:t>
      </w:r>
    </w:p>
    <w:p w:rsidR="008B1B7C" w:rsidRPr="005E2EF7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B1B7C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E2E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Hindamiskomisjoni esimehe allkiri </w:t>
      </w:r>
      <w:proofErr w:type="spellStart"/>
      <w:r w:rsidRPr="005E2EF7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</w:t>
      </w:r>
      <w:proofErr w:type="spellEnd"/>
      <w:r w:rsidRPr="005E2EF7">
        <w:rPr>
          <w:rFonts w:ascii="Times New Roman" w:eastAsia="Times New Roman" w:hAnsi="Times New Roman" w:cs="Times New Roman"/>
          <w:sz w:val="24"/>
          <w:szCs w:val="24"/>
          <w:lang w:eastAsia="et-EE"/>
        </w:rPr>
        <w:t>..</w:t>
      </w:r>
    </w:p>
    <w:p w:rsidR="008B1B7C" w:rsidRPr="005E2EF7" w:rsidRDefault="008B1B7C" w:rsidP="008B1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D0DAB" w:rsidRDefault="00ED0DAB"/>
    <w:sectPr w:rsidR="00ED0DAB" w:rsidSect="00804632"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C"/>
    <w:rsid w:val="007315B7"/>
    <w:rsid w:val="00804632"/>
    <w:rsid w:val="008B1B7C"/>
    <w:rsid w:val="00E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1B7C"/>
  </w:style>
  <w:style w:type="paragraph" w:styleId="Pealkiri1">
    <w:name w:val="heading 1"/>
    <w:basedOn w:val="Normaallaad"/>
    <w:next w:val="Normaallaad"/>
    <w:link w:val="Pealkiri1Mrk"/>
    <w:qFormat/>
    <w:rsid w:val="008B1B7C"/>
    <w:pPr>
      <w:keepNext/>
      <w:pageBreakBefore/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hi-IN" w:bidi="hi-IN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B1B7C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B1B7C"/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hi-IN" w:bidi="hi-IN"/>
    </w:rPr>
  </w:style>
  <w:style w:type="character" w:customStyle="1" w:styleId="Pealkiri2Mrk">
    <w:name w:val="Pealkiri 2 Märk"/>
    <w:basedOn w:val="Liguvaikefont"/>
    <w:link w:val="Pealkiri2"/>
    <w:uiPriority w:val="9"/>
    <w:rsid w:val="008B1B7C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1B7C"/>
  </w:style>
  <w:style w:type="paragraph" w:styleId="Pealkiri1">
    <w:name w:val="heading 1"/>
    <w:basedOn w:val="Normaallaad"/>
    <w:next w:val="Normaallaad"/>
    <w:link w:val="Pealkiri1Mrk"/>
    <w:qFormat/>
    <w:rsid w:val="008B1B7C"/>
    <w:pPr>
      <w:keepNext/>
      <w:pageBreakBefore/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hi-IN" w:bidi="hi-IN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B1B7C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B1B7C"/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hi-IN" w:bidi="hi-IN"/>
    </w:rPr>
  </w:style>
  <w:style w:type="character" w:customStyle="1" w:styleId="Pealkiri2Mrk">
    <w:name w:val="Pealkiri 2 Märk"/>
    <w:basedOn w:val="Liguvaikefont"/>
    <w:link w:val="Pealkiri2"/>
    <w:uiPriority w:val="9"/>
    <w:rsid w:val="008B1B7C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Neider</dc:creator>
  <cp:lastModifiedBy>Margus Neider</cp:lastModifiedBy>
  <cp:revision>5</cp:revision>
  <cp:lastPrinted>2023-02-06T11:14:00Z</cp:lastPrinted>
  <dcterms:created xsi:type="dcterms:W3CDTF">2023-02-06T09:59:00Z</dcterms:created>
  <dcterms:modified xsi:type="dcterms:W3CDTF">2023-02-06T11:14:00Z</dcterms:modified>
</cp:coreProperties>
</file>